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88D49" w14:textId="77777777" w:rsidR="00393BF5" w:rsidRDefault="00393BF5" w:rsidP="00393BF5">
      <w:pPr>
        <w:jc w:val="both"/>
      </w:pPr>
    </w:p>
    <w:p w14:paraId="08363195" w14:textId="77777777" w:rsidR="00393BF5" w:rsidRDefault="00393BF5" w:rsidP="00393BF5">
      <w:pPr>
        <w:jc w:val="both"/>
      </w:pPr>
    </w:p>
    <w:p w14:paraId="1921CF0D" w14:textId="77777777" w:rsidR="00422DE8" w:rsidRDefault="00422DE8" w:rsidP="00393BF5">
      <w:pPr>
        <w:jc w:val="both"/>
      </w:pPr>
    </w:p>
    <w:p w14:paraId="08E87B6D" w14:textId="567D1F2C" w:rsidR="00393BF5" w:rsidRDefault="00393BF5" w:rsidP="00393BF5">
      <w:pPr>
        <w:jc w:val="both"/>
      </w:pPr>
      <w:r>
        <w:t xml:space="preserve">Příspěvková organizace </w:t>
      </w:r>
      <w:r w:rsidRPr="004105F1">
        <w:t xml:space="preserve">Dům dětí a mládeže Praha 5, se sídlem Štefánikova 235/11, Smíchov, 15000 Praha 5, IČO: 452 42 941, právnická osoba vykonávající činnost škol a školských zařízení </w:t>
      </w:r>
      <w:r>
        <w:t>(dále jen „</w:t>
      </w:r>
      <w:r>
        <w:rPr>
          <w:b/>
          <w:bCs/>
        </w:rPr>
        <w:t>Povinný subjekt</w:t>
      </w:r>
      <w:r>
        <w:t>“) jakožto povinný subjekt ve smyslu § 8 odst. 1 zák. č. 171/2023 Sb., o ochraně oznamovatelů, v platném znění (dále jen „</w:t>
      </w:r>
      <w:proofErr w:type="spellStart"/>
      <w:r>
        <w:rPr>
          <w:b/>
          <w:bCs/>
        </w:rPr>
        <w:t>ZoOO</w:t>
      </w:r>
      <w:proofErr w:type="spellEnd"/>
      <w:r>
        <w:t xml:space="preserve">“) uveřejňuje následující informace ve smyslu § 9 odst. 2 písm. b) </w:t>
      </w:r>
      <w:proofErr w:type="spellStart"/>
      <w:r>
        <w:t>ZoOO</w:t>
      </w:r>
      <w:proofErr w:type="spellEnd"/>
      <w:r>
        <w:t>.</w:t>
      </w:r>
    </w:p>
    <w:p w14:paraId="59D3A829" w14:textId="77777777" w:rsidR="00393BF5" w:rsidRDefault="00393BF5" w:rsidP="00393BF5">
      <w:pPr>
        <w:jc w:val="both"/>
      </w:pPr>
      <w:r>
        <w:t xml:space="preserve">Povinný subjekt určil příslušnou osobou </w:t>
      </w:r>
      <w:r>
        <w:rPr>
          <w:b/>
          <w:bCs/>
        </w:rPr>
        <w:t xml:space="preserve">JUDr. Jaroslava </w:t>
      </w:r>
      <w:proofErr w:type="spellStart"/>
      <w:r>
        <w:rPr>
          <w:b/>
          <w:bCs/>
        </w:rPr>
        <w:t>Denemarka</w:t>
      </w:r>
      <w:proofErr w:type="spellEnd"/>
      <w:r>
        <w:rPr>
          <w:b/>
          <w:bCs/>
        </w:rPr>
        <w:t xml:space="preserve">, </w:t>
      </w:r>
      <w:r>
        <w:t>advokáta, ev. č. ČAK 20772, se sídlem Černokostelecká 281/7, 100 00 Praha (dále jen „</w:t>
      </w:r>
      <w:r>
        <w:rPr>
          <w:b/>
          <w:bCs/>
        </w:rPr>
        <w:t>Příslušná osoba</w:t>
      </w:r>
      <w:r>
        <w:t>“).</w:t>
      </w:r>
    </w:p>
    <w:p w14:paraId="27E70A0B" w14:textId="77777777" w:rsidR="00393BF5" w:rsidRDefault="00393BF5" w:rsidP="00393BF5">
      <w:pPr>
        <w:jc w:val="both"/>
      </w:pPr>
      <w:r>
        <w:t>Telefonní číslo Příslušné osoby: +420 775 134 724</w:t>
      </w:r>
    </w:p>
    <w:p w14:paraId="6579024A" w14:textId="77777777" w:rsidR="00393BF5" w:rsidRDefault="00393BF5" w:rsidP="00393BF5">
      <w:pPr>
        <w:jc w:val="both"/>
      </w:pPr>
      <w:r>
        <w:t xml:space="preserve">E-mail Příslušné osoby: </w:t>
      </w:r>
      <w:hyperlink r:id="rId8" w:history="1">
        <w:r>
          <w:rPr>
            <w:rStyle w:val="Hypertextovodkaz"/>
          </w:rPr>
          <w:t>whistleblowing@ddmpraha5.cz</w:t>
        </w:r>
      </w:hyperlink>
    </w:p>
    <w:p w14:paraId="6E59B6DC" w14:textId="77777777" w:rsidR="00393BF5" w:rsidRDefault="00393BF5" w:rsidP="00393BF5">
      <w:pPr>
        <w:jc w:val="both"/>
      </w:pPr>
      <w:r>
        <w:t>Oznámení lze podat prostřednictvím vnitřního oznamovacího systému Povinného subjektu k Příslušné osobě e-mailem, telefonicky (nebo jinak ústně pomocí jiných prostředků dálkové komunikace) nebo na žádost oznamovatele osobně. Pokud je Příslušná osoba oznamovatelem požádána o přijetí Oznámení osobně, je Příslušná osoba povinna Oznámení přijmout osobně v přiměřené lhůtě, nejdéle však do 14 dnů ode dne, kdy o to oznamovatel požádal.</w:t>
      </w:r>
    </w:p>
    <w:p w14:paraId="02C8F7EF" w14:textId="77777777" w:rsidR="00393BF5" w:rsidRDefault="00393BF5" w:rsidP="00393BF5">
      <w:pPr>
        <w:jc w:val="both"/>
      </w:pPr>
      <w:r>
        <w:t>Oznámení lze též podat prostřednictvím externího oznamovacího systému, tj. prostřednictvím Ministerstva spravedlnosti ústně, písemně, nebo osobně, pokud o to oznamovatel požádá.</w:t>
      </w:r>
    </w:p>
    <w:p w14:paraId="72DC2F6A" w14:textId="77777777" w:rsidR="00393BF5" w:rsidRDefault="00393BF5" w:rsidP="00393BF5">
      <w:pPr>
        <w:jc w:val="both"/>
      </w:pPr>
      <w:r>
        <w:t xml:space="preserve">Povinný subjekt vylučuje přijímání oznámení od osoby, která pro povinný subjekt nevykonává práci nebo jinou obdobnou činnost § 2 odst. 3 písm. a), b), h nebo i) </w:t>
      </w:r>
      <w:proofErr w:type="spellStart"/>
      <w:r>
        <w:t>ZoOO</w:t>
      </w:r>
      <w:proofErr w:type="spellEnd"/>
      <w:r>
        <w:t>.</w:t>
      </w:r>
    </w:p>
    <w:p w14:paraId="0413DA11" w14:textId="77777777" w:rsidR="00393BF5" w:rsidRDefault="00393BF5" w:rsidP="00393BF5">
      <w:pPr>
        <w:jc w:val="both"/>
      </w:pPr>
    </w:p>
    <w:p w14:paraId="3904F738" w14:textId="77777777" w:rsidR="008A1ACB" w:rsidRDefault="008A1ACB">
      <w:pPr>
        <w:spacing w:after="0"/>
        <w:ind w:left="-606" w:right="-630"/>
      </w:pPr>
    </w:p>
    <w:sectPr w:rsidR="008A1ACB" w:rsidSect="00943371">
      <w:headerReference w:type="default" r:id="rId9"/>
      <w:pgSz w:w="11906" w:h="16838" w:code="9"/>
      <w:pgMar w:top="3062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C973E" w14:textId="77777777" w:rsidR="006F662B" w:rsidRDefault="006F662B" w:rsidP="00943371">
      <w:pPr>
        <w:spacing w:after="0" w:line="240" w:lineRule="auto"/>
      </w:pPr>
      <w:r>
        <w:separator/>
      </w:r>
    </w:p>
  </w:endnote>
  <w:endnote w:type="continuationSeparator" w:id="0">
    <w:p w14:paraId="6640B85F" w14:textId="77777777" w:rsidR="006F662B" w:rsidRDefault="006F662B" w:rsidP="00943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37618" w14:textId="77777777" w:rsidR="006F662B" w:rsidRDefault="006F662B" w:rsidP="00943371">
      <w:pPr>
        <w:spacing w:after="0" w:line="240" w:lineRule="auto"/>
      </w:pPr>
      <w:r>
        <w:separator/>
      </w:r>
    </w:p>
  </w:footnote>
  <w:footnote w:type="continuationSeparator" w:id="0">
    <w:p w14:paraId="4A1B1BE4" w14:textId="77777777" w:rsidR="006F662B" w:rsidRDefault="006F662B" w:rsidP="009433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B4589" w14:textId="77777777" w:rsidR="00943371" w:rsidRDefault="00943371">
    <w:pPr>
      <w:pStyle w:val="Zhlav"/>
    </w:pPr>
    <w:r>
      <w:rPr>
        <w:noProof/>
      </w:rPr>
      <w:drawing>
        <wp:anchor distT="0" distB="0" distL="114300" distR="114300" simplePos="0" relativeHeight="251658240" behindDoc="0" locked="1" layoutInCell="1" allowOverlap="1" wp14:anchorId="0012D735" wp14:editId="6DD6B756">
          <wp:simplePos x="914400" y="446567"/>
          <wp:positionH relativeFrom="page">
            <wp:align>center</wp:align>
          </wp:positionH>
          <wp:positionV relativeFrom="page">
            <wp:posOffset>504190</wp:posOffset>
          </wp:positionV>
          <wp:extent cx="6516000" cy="1080000"/>
          <wp:effectExtent l="0" t="0" r="0" b="6350"/>
          <wp:wrapNone/>
          <wp:docPr id="1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_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600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950"/>
    <w:rsid w:val="00170805"/>
    <w:rsid w:val="00256548"/>
    <w:rsid w:val="00340620"/>
    <w:rsid w:val="00393BF5"/>
    <w:rsid w:val="00422DE8"/>
    <w:rsid w:val="004C7950"/>
    <w:rsid w:val="00526EA7"/>
    <w:rsid w:val="00550F01"/>
    <w:rsid w:val="006F662B"/>
    <w:rsid w:val="00880B42"/>
    <w:rsid w:val="008A1ACB"/>
    <w:rsid w:val="00943371"/>
    <w:rsid w:val="00AA161A"/>
    <w:rsid w:val="00B5123A"/>
    <w:rsid w:val="00C03EB7"/>
    <w:rsid w:val="00D2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4DFBC"/>
  <w15:docId w15:val="{E7B3001F-B7E1-4CF1-848B-BB53CF19C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337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3371"/>
    <w:rPr>
      <w:rFonts w:ascii="Calibri" w:eastAsia="Calibri" w:hAnsi="Calibri" w:cs="Calibri"/>
      <w:color w:val="000000"/>
    </w:rPr>
  </w:style>
  <w:style w:type="paragraph" w:styleId="Zpat">
    <w:name w:val="footer"/>
    <w:basedOn w:val="Normln"/>
    <w:link w:val="ZpatChar"/>
    <w:uiPriority w:val="99"/>
    <w:unhideWhenUsed/>
    <w:rsid w:val="0094337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3371"/>
    <w:rPr>
      <w:rFonts w:ascii="Calibri" w:eastAsia="Calibri" w:hAnsi="Calibri" w:cs="Calibri"/>
      <w:color w:val="000000"/>
    </w:rPr>
  </w:style>
  <w:style w:type="character" w:styleId="Hypertextovodkaz">
    <w:name w:val="Hyperlink"/>
    <w:basedOn w:val="Standardnpsmoodstavce"/>
    <w:uiPriority w:val="99"/>
    <w:unhideWhenUsed/>
    <w:rsid w:val="00393B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histleblowing@ddmpraha5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&#237;na%20Jiru&#353;ov&#225;\Dum%20d&#283;t&#237;%20a%20ml&#225;d&#283;&#382;e%20Praha%205\G&#233;&#269;ko%20-%20Ekonomika\Ekonomika\NOV&#201;%20LOGO\Papir%20A4_v1_hlavick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F1525F253EA2A44B637ECC5B3F5975D" ma:contentTypeVersion="15" ma:contentTypeDescription="Vytvoří nový dokument" ma:contentTypeScope="" ma:versionID="de209586254e9de4074acd508fcb1483">
  <xsd:schema xmlns:xsd="http://www.w3.org/2001/XMLSchema" xmlns:xs="http://www.w3.org/2001/XMLSchema" xmlns:p="http://schemas.microsoft.com/office/2006/metadata/properties" xmlns:ns2="ed293b8f-7352-4c2e-9788-2e263b0d7854" xmlns:ns3="582ec3a5-8eab-4956-b3bf-11950093eb57" targetNamespace="http://schemas.microsoft.com/office/2006/metadata/properties" ma:root="true" ma:fieldsID="b3798a9a2c1ab3ddd73e21b7e427de3a" ns2:_="" ns3:_="">
    <xsd:import namespace="ed293b8f-7352-4c2e-9788-2e263b0d785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93b8f-7352-4c2e-9788-2e263b0d7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B46865-11E8-4976-A4FE-5DA66D789E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408F22-809F-4933-897A-E40239CC8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93b8f-7352-4c2e-9788-2e263b0d785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Papir A4_v1_hlavicka.dotx</Template>
  <TotalTime>3</TotalTime>
  <Pages>1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hlavicka</vt:lpstr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hlavicka</dc:title>
  <dc:subject/>
  <dc:creator>Karolína Jirušová</dc:creator>
  <cp:keywords/>
  <cp:lastModifiedBy>Marie Mertová</cp:lastModifiedBy>
  <cp:revision>3</cp:revision>
  <dcterms:created xsi:type="dcterms:W3CDTF">2026-02-26T21:31:00Z</dcterms:created>
  <dcterms:modified xsi:type="dcterms:W3CDTF">2026-02-26T21:32:00Z</dcterms:modified>
</cp:coreProperties>
</file>